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1C125C39" w14:textId="74306701" w:rsidR="00394BA8"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394BA8">
        <w:rPr>
          <w:b w:val="0"/>
          <w:sz w:val="22"/>
          <w:szCs w:val="22"/>
        </w:rPr>
        <w:t>Wendens Ambo Pre-school</w:t>
      </w:r>
      <w:r>
        <w:rPr>
          <w:b w:val="0"/>
          <w:sz w:val="22"/>
          <w:szCs w:val="22"/>
        </w:rPr>
        <w:t>.</w:t>
      </w:r>
    </w:p>
    <w:tbl>
      <w:tblPr>
        <w:tblW w:w="5000" w:type="pct"/>
        <w:tblLook w:val="01E0" w:firstRow="1" w:lastRow="1" w:firstColumn="1" w:lastColumn="1" w:noHBand="0" w:noVBand="0"/>
      </w:tblPr>
      <w:tblGrid>
        <w:gridCol w:w="10466"/>
      </w:tblGrid>
      <w:tr w:rsidR="00394BA8" w:rsidRPr="002919AD" w14:paraId="639F207D" w14:textId="77777777" w:rsidTr="00394BA8">
        <w:tc>
          <w:tcPr>
            <w:tcW w:w="5000" w:type="pct"/>
          </w:tcPr>
          <w:p w14:paraId="7BA77E24" w14:textId="77777777" w:rsidR="00394BA8" w:rsidRPr="002919AD" w:rsidRDefault="00394BA8" w:rsidP="00BA6133">
            <w:pPr>
              <w:spacing w:line="360" w:lineRule="auto"/>
              <w:rPr>
                <w:rFonts w:ascii="Arial" w:hAnsi="Arial" w:cs="Arial"/>
              </w:rPr>
            </w:pPr>
            <w:r>
              <w:rPr>
                <w:rFonts w:ascii="Arial" w:hAnsi="Arial" w:cs="Arial"/>
                <w:sz w:val="22"/>
                <w:szCs w:val="22"/>
              </w:rPr>
              <w:t>On</w:t>
            </w:r>
          </w:p>
        </w:tc>
      </w:tr>
      <w:tr w:rsidR="00394BA8" w:rsidRPr="002919AD" w14:paraId="3BE10005" w14:textId="77777777" w:rsidTr="00394BA8">
        <w:tc>
          <w:tcPr>
            <w:tcW w:w="5000" w:type="pct"/>
          </w:tcPr>
          <w:p w14:paraId="6AAE4D86" w14:textId="65E1B193" w:rsidR="00394BA8" w:rsidRPr="002919AD" w:rsidRDefault="00394BA8" w:rsidP="00BA6133">
            <w:pPr>
              <w:spacing w:line="360" w:lineRule="auto"/>
              <w:rPr>
                <w:rFonts w:ascii="Arial" w:hAnsi="Arial" w:cs="Arial"/>
              </w:rPr>
            </w:pPr>
            <w:r w:rsidRPr="002919AD">
              <w:rPr>
                <w:rFonts w:ascii="Arial" w:hAnsi="Arial" w:cs="Arial"/>
                <w:sz w:val="22"/>
                <w:szCs w:val="22"/>
              </w:rPr>
              <w:t>Date to be reviewed</w:t>
            </w:r>
            <w:r>
              <w:rPr>
                <w:rFonts w:ascii="Arial" w:hAnsi="Arial" w:cs="Arial"/>
                <w:sz w:val="22"/>
                <w:szCs w:val="22"/>
              </w:rPr>
              <w:t xml:space="preserve">   May 2023</w:t>
            </w:r>
          </w:p>
        </w:tc>
      </w:tr>
      <w:tr w:rsidR="00394BA8" w:rsidRPr="002919AD" w14:paraId="1583C78D" w14:textId="77777777" w:rsidTr="00394BA8">
        <w:tc>
          <w:tcPr>
            <w:tcW w:w="5000" w:type="pct"/>
          </w:tcPr>
          <w:p w14:paraId="41CAA0B3" w14:textId="77777777" w:rsidR="00394BA8" w:rsidRPr="002919AD" w:rsidRDefault="00394BA8" w:rsidP="00BA6133">
            <w:pPr>
              <w:spacing w:line="360" w:lineRule="auto"/>
              <w:rPr>
                <w:rFonts w:ascii="Arial" w:hAnsi="Arial" w:cs="Arial"/>
              </w:rPr>
            </w:pPr>
            <w:r w:rsidRPr="002919AD">
              <w:rPr>
                <w:rFonts w:ascii="Arial" w:hAnsi="Arial" w:cs="Arial"/>
                <w:sz w:val="22"/>
                <w:szCs w:val="22"/>
              </w:rPr>
              <w:t xml:space="preserve">Signed on behalf of the </w:t>
            </w:r>
            <w:r>
              <w:rPr>
                <w:rFonts w:ascii="Arial" w:hAnsi="Arial" w:cs="Arial"/>
                <w:sz w:val="22"/>
                <w:szCs w:val="22"/>
              </w:rPr>
              <w:t>provider</w:t>
            </w:r>
          </w:p>
        </w:tc>
      </w:tr>
      <w:tr w:rsidR="00394BA8" w:rsidRPr="002919AD" w14:paraId="22AAEEF2" w14:textId="77777777" w:rsidTr="00394B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7B8B1B80" w14:textId="77777777" w:rsidR="00394BA8" w:rsidRPr="002919AD" w:rsidRDefault="00394BA8" w:rsidP="00BA6133">
            <w:pPr>
              <w:spacing w:line="360" w:lineRule="auto"/>
              <w:rPr>
                <w:rFonts w:ascii="Arial" w:hAnsi="Arial" w:cs="Arial"/>
              </w:rPr>
            </w:pPr>
            <w:r w:rsidRPr="002919AD">
              <w:rPr>
                <w:rFonts w:ascii="Arial" w:hAnsi="Arial" w:cs="Arial"/>
                <w:sz w:val="22"/>
                <w:szCs w:val="22"/>
              </w:rPr>
              <w:t>Name of signatory</w:t>
            </w:r>
          </w:p>
        </w:tc>
      </w:tr>
      <w:tr w:rsidR="00394BA8" w:rsidRPr="002919AD" w14:paraId="3C85E67C" w14:textId="77777777" w:rsidTr="00394B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129D6DB1" w14:textId="77777777" w:rsidR="00394BA8" w:rsidRPr="002919AD" w:rsidRDefault="00394BA8" w:rsidP="00BA6133">
            <w:pPr>
              <w:spacing w:line="360" w:lineRule="auto"/>
              <w:rPr>
                <w:rFonts w:ascii="Arial" w:hAnsi="Arial" w:cs="Arial"/>
              </w:rPr>
            </w:pPr>
            <w:r w:rsidRPr="002919AD">
              <w:rPr>
                <w:rFonts w:ascii="Arial" w:hAnsi="Arial" w:cs="Arial"/>
                <w:sz w:val="22"/>
                <w:szCs w:val="22"/>
              </w:rPr>
              <w:t>Role of signatory</w:t>
            </w:r>
          </w:p>
        </w:tc>
      </w:tr>
    </w:tbl>
    <w:p w14:paraId="22220CBA" w14:textId="2DD9EAD3" w:rsidR="009B460E" w:rsidRDefault="009B460E" w:rsidP="009B460E">
      <w:pPr>
        <w:pStyle w:val="Heading1"/>
        <w:spacing w:before="120" w:after="120" w:line="360" w:lineRule="auto"/>
        <w:rPr>
          <w:b w:val="0"/>
          <w:sz w:val="22"/>
          <w:szCs w:val="22"/>
        </w:rPr>
      </w:pPr>
    </w:p>
    <w:p w14:paraId="260F14BC" w14:textId="77777777" w:rsidR="00394BA8" w:rsidRPr="00394BA8" w:rsidRDefault="00394BA8" w:rsidP="00394BA8"/>
    <w:p w14:paraId="28949CF2" w14:textId="79F82C15"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48655E">
        <w:rPr>
          <w:b w:val="0"/>
          <w:bCs w:val="0"/>
          <w:sz w:val="22"/>
          <w:szCs w:val="22"/>
        </w:rPr>
        <w:t>Sandra Budd</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proofErr w:type="gramStart"/>
      <w:r w:rsidR="00446A70" w:rsidRPr="00702BF1">
        <w:rPr>
          <w:rFonts w:ascii="Arial" w:hAnsi="Arial" w:cs="Arial"/>
          <w:bCs/>
          <w:sz w:val="22"/>
          <w:szCs w:val="22"/>
        </w:rPr>
        <w:t>clean</w:t>
      </w:r>
      <w:proofErr w:type="gramEnd"/>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lastRenderedPageBreak/>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1322" w14:textId="77777777" w:rsidR="00630C0C" w:rsidRDefault="00630C0C" w:rsidP="00E07382">
      <w:r>
        <w:separator/>
      </w:r>
    </w:p>
  </w:endnote>
  <w:endnote w:type="continuationSeparator" w:id="0">
    <w:p w14:paraId="77CA9E32" w14:textId="77777777" w:rsidR="00630C0C" w:rsidRDefault="00630C0C" w:rsidP="00E07382">
      <w:r>
        <w:continuationSeparator/>
      </w:r>
    </w:p>
  </w:endnote>
  <w:endnote w:type="continuationNotice" w:id="1">
    <w:p w14:paraId="00AF767C" w14:textId="77777777" w:rsidR="00630C0C" w:rsidRDefault="00630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6DD8" w14:textId="77777777" w:rsidR="00630C0C" w:rsidRDefault="00630C0C" w:rsidP="00E07382">
      <w:r>
        <w:separator/>
      </w:r>
    </w:p>
  </w:footnote>
  <w:footnote w:type="continuationSeparator" w:id="0">
    <w:p w14:paraId="4C812365" w14:textId="77777777" w:rsidR="00630C0C" w:rsidRDefault="00630C0C" w:rsidP="00E07382">
      <w:r>
        <w:continuationSeparator/>
      </w:r>
    </w:p>
  </w:footnote>
  <w:footnote w:type="continuationNotice" w:id="1">
    <w:p w14:paraId="21429654" w14:textId="77777777" w:rsidR="00630C0C" w:rsidRDefault="00630C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4BA8"/>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8655E"/>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0C0C"/>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538AC"/>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toby7439@outlook.com</cp:lastModifiedBy>
  <cp:revision>3</cp:revision>
  <cp:lastPrinted>2011-11-21T12:20:00Z</cp:lastPrinted>
  <dcterms:created xsi:type="dcterms:W3CDTF">2022-03-03T19:29:00Z</dcterms:created>
  <dcterms:modified xsi:type="dcterms:W3CDTF">2022-05-03T20:15:00Z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