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32F43FA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63128A" w:rsidRPr="00A960D0">
        <w:rPr>
          <w:rFonts w:ascii="Arial" w:hAnsi="Arial" w:cs="Arial"/>
          <w:sz w:val="22"/>
          <w:szCs w:val="22"/>
        </w:rPr>
        <w:t>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583B2484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are </w:t>
      </w:r>
      <w:r w:rsidR="00A0018E">
        <w:rPr>
          <w:rFonts w:ascii="Arial" w:hAnsi="Arial" w:cs="Arial"/>
          <w:sz w:val="22"/>
          <w:szCs w:val="22"/>
        </w:rPr>
        <w:t xml:space="preserve">encouraged to </w:t>
      </w:r>
      <w:r w:rsidR="00BE4E6F" w:rsidRPr="007D73FB">
        <w:rPr>
          <w:rFonts w:ascii="Arial" w:hAnsi="Arial" w:cs="Arial"/>
          <w:sz w:val="22"/>
          <w:szCs w:val="22"/>
        </w:rPr>
        <w:t>hold the rail</w:t>
      </w:r>
      <w:r w:rsidR="00727721">
        <w:rPr>
          <w:rFonts w:ascii="Arial" w:hAnsi="Arial" w:cs="Arial"/>
          <w:sz w:val="22"/>
          <w:szCs w:val="22"/>
        </w:rPr>
        <w:t xml:space="preserve"> when using the stairs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5E9E563E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 xml:space="preserve">Socket </w:t>
      </w:r>
      <w:r w:rsidR="00727721">
        <w:rPr>
          <w:rFonts w:ascii="Arial" w:hAnsi="Arial" w:cs="Arial"/>
          <w:sz w:val="22"/>
          <w:szCs w:val="22"/>
        </w:rPr>
        <w:t>covers are used, as requested by the Village Hall.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BB60" w14:textId="77777777" w:rsidR="00BB23D0" w:rsidRDefault="00BB23D0">
      <w:r>
        <w:separator/>
      </w:r>
    </w:p>
  </w:endnote>
  <w:endnote w:type="continuationSeparator" w:id="0">
    <w:p w14:paraId="5F4445B4" w14:textId="77777777" w:rsidR="00BB23D0" w:rsidRDefault="00BB23D0">
      <w:r>
        <w:continuationSeparator/>
      </w:r>
    </w:p>
  </w:endnote>
  <w:endnote w:type="continuationNotice" w:id="1">
    <w:p w14:paraId="11DD4C6D" w14:textId="77777777" w:rsidR="00BB23D0" w:rsidRDefault="00BB2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8226" w14:textId="77777777" w:rsidR="00BB23D0" w:rsidRDefault="00BB23D0">
      <w:r>
        <w:separator/>
      </w:r>
    </w:p>
  </w:footnote>
  <w:footnote w:type="continuationSeparator" w:id="0">
    <w:p w14:paraId="1AB61A7D" w14:textId="77777777" w:rsidR="00BB23D0" w:rsidRDefault="00BB23D0">
      <w:r>
        <w:continuationSeparator/>
      </w:r>
    </w:p>
  </w:footnote>
  <w:footnote w:type="continuationNotice" w:id="1">
    <w:p w14:paraId="74B7A0FB" w14:textId="77777777" w:rsidR="00BB23D0" w:rsidRDefault="00BB2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27721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18E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23D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4AA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3</cp:revision>
  <cp:lastPrinted>2018-05-03T11:09:00Z</cp:lastPrinted>
  <dcterms:created xsi:type="dcterms:W3CDTF">2022-03-03T19:40:00Z</dcterms:created>
  <dcterms:modified xsi:type="dcterms:W3CDTF">2022-03-31T15:35:00Z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