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DBF" w14:textId="13EAE66C" w:rsidR="007E08A9" w:rsidRPr="00E57E07" w:rsidRDefault="007E08A9" w:rsidP="008A59E2">
      <w:pPr>
        <w:spacing w:before="120" w:after="120" w:line="360" w:lineRule="auto"/>
        <w:rPr>
          <w:rFonts w:ascii="Arial" w:hAnsi="Arial" w:cs="Arial"/>
          <w:sz w:val="28"/>
          <w:szCs w:val="28"/>
        </w:rPr>
      </w:pPr>
      <w:r w:rsidRPr="00E57E07">
        <w:rPr>
          <w:rFonts w:ascii="Arial" w:hAnsi="Arial" w:cs="Arial"/>
          <w:sz w:val="28"/>
          <w:szCs w:val="28"/>
        </w:rPr>
        <w:t>4</w:t>
      </w:r>
      <w:r w:rsidRPr="00E57E07">
        <w:rPr>
          <w:rFonts w:ascii="Arial" w:hAnsi="Arial" w:cs="Arial"/>
          <w:sz w:val="28"/>
          <w:szCs w:val="28"/>
        </w:rPr>
        <w:tab/>
        <w:t xml:space="preserve">Health </w:t>
      </w:r>
      <w:r w:rsidR="00606922" w:rsidRPr="00E57E07">
        <w:rPr>
          <w:rFonts w:ascii="Arial" w:hAnsi="Arial" w:cs="Arial"/>
          <w:sz w:val="28"/>
          <w:szCs w:val="28"/>
        </w:rPr>
        <w:t>p</w:t>
      </w:r>
      <w:r w:rsidRPr="00E57E07">
        <w:rPr>
          <w:rFonts w:ascii="Arial" w:hAnsi="Arial" w:cs="Arial"/>
          <w:sz w:val="28"/>
          <w:szCs w:val="28"/>
        </w:rPr>
        <w:t>rocedures</w:t>
      </w:r>
    </w:p>
    <w:p w14:paraId="189BF2B5" w14:textId="3596761B" w:rsidR="00AD1B9C" w:rsidRPr="00E57E07" w:rsidRDefault="007E08A9" w:rsidP="008A59E2">
      <w:pPr>
        <w:spacing w:before="120" w:after="120" w:line="360" w:lineRule="auto"/>
        <w:rPr>
          <w:rFonts w:ascii="Arial" w:hAnsi="Arial" w:cs="Arial"/>
          <w:b/>
          <w:bCs/>
          <w:sz w:val="28"/>
          <w:szCs w:val="28"/>
        </w:rPr>
      </w:pPr>
      <w:r w:rsidRPr="00E57E07">
        <w:rPr>
          <w:rFonts w:ascii="Arial" w:hAnsi="Arial" w:cs="Arial"/>
          <w:b/>
          <w:bCs/>
          <w:sz w:val="28"/>
          <w:szCs w:val="28"/>
        </w:rPr>
        <w:t>4.1</w:t>
      </w:r>
      <w:r w:rsidRPr="00E57E07">
        <w:rPr>
          <w:rFonts w:ascii="Arial" w:hAnsi="Arial" w:cs="Arial"/>
          <w:b/>
          <w:sz w:val="28"/>
          <w:szCs w:val="28"/>
        </w:rPr>
        <w:tab/>
      </w:r>
      <w:r w:rsidR="00FF4FF0" w:rsidRPr="00E57E07">
        <w:rPr>
          <w:rFonts w:ascii="Arial" w:hAnsi="Arial" w:cs="Arial"/>
          <w:b/>
          <w:bCs/>
          <w:sz w:val="28"/>
          <w:szCs w:val="28"/>
        </w:rPr>
        <w:t>Accidents and e</w:t>
      </w:r>
      <w:r w:rsidRPr="00E57E07">
        <w:rPr>
          <w:rFonts w:ascii="Arial" w:hAnsi="Arial" w:cs="Arial"/>
          <w:b/>
          <w:bCs/>
          <w:sz w:val="28"/>
          <w:szCs w:val="28"/>
        </w:rPr>
        <w:t>mergency treatment</w:t>
      </w:r>
    </w:p>
    <w:p w14:paraId="6ED00411" w14:textId="3A35DC11" w:rsidR="008F3366" w:rsidRPr="008A59E2"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r w:rsidR="00252D14">
        <w:rPr>
          <w:rFonts w:ascii="Arial" w:hAnsi="Arial" w:cs="Arial"/>
          <w:i/>
          <w:iCs/>
          <w:sz w:val="22"/>
          <w:szCs w:val="22"/>
        </w:rPr>
        <w:t>Sandra Budd</w:t>
      </w:r>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r w:rsidRPr="000F6CFB">
        <w:rPr>
          <w:rFonts w:ascii="Arial" w:hAnsi="Arial" w:cs="Arial"/>
          <w:sz w:val="22"/>
          <w:szCs w:val="22"/>
        </w:rPr>
        <w:t>Parents</w:t>
      </w:r>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3F485097" w:rsidR="007E08A9" w:rsidRPr="00831F93" w:rsidRDefault="00500AD2"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All staff are</w:t>
      </w:r>
      <w:r w:rsidR="007E08A9" w:rsidRPr="00831F93">
        <w:rPr>
          <w:rFonts w:ascii="Arial" w:hAnsi="Arial" w:cs="Arial"/>
          <w:sz w:val="22"/>
          <w:szCs w:val="22"/>
        </w:rPr>
        <w:t xml:space="preserve"> paediatric </w:t>
      </w:r>
      <w:r w:rsidR="009D126A" w:rsidRPr="00831F93">
        <w:rPr>
          <w:rFonts w:ascii="Arial" w:hAnsi="Arial" w:cs="Arial"/>
          <w:sz w:val="22"/>
          <w:szCs w:val="22"/>
        </w:rPr>
        <w:t>f</w:t>
      </w:r>
      <w:r w:rsidR="007E08A9" w:rsidRPr="00831F93">
        <w:rPr>
          <w:rFonts w:ascii="Arial" w:hAnsi="Arial" w:cs="Arial"/>
          <w:sz w:val="22"/>
          <w:szCs w:val="22"/>
        </w:rPr>
        <w:t>ir</w:t>
      </w:r>
      <w:r w:rsidRPr="00831F93">
        <w:rPr>
          <w:rFonts w:ascii="Arial" w:hAnsi="Arial" w:cs="Arial"/>
          <w:sz w:val="22"/>
          <w:szCs w:val="22"/>
        </w:rPr>
        <w:t xml:space="preserve">st </w:t>
      </w:r>
      <w:r w:rsidR="009D126A" w:rsidRPr="00831F93">
        <w:rPr>
          <w:rFonts w:ascii="Arial" w:hAnsi="Arial" w:cs="Arial"/>
          <w:sz w:val="22"/>
          <w:szCs w:val="22"/>
        </w:rPr>
        <w:t>a</w:t>
      </w:r>
      <w:r w:rsidRPr="00831F93">
        <w:rPr>
          <w:rFonts w:ascii="Arial" w:hAnsi="Arial" w:cs="Arial"/>
          <w:sz w:val="22"/>
          <w:szCs w:val="22"/>
        </w:rPr>
        <w:t>iders</w:t>
      </w:r>
      <w:r w:rsidR="00831F93" w:rsidRPr="00831F93">
        <w:rPr>
          <w:rFonts w:ascii="Arial" w:hAnsi="Arial" w:cs="Arial"/>
          <w:sz w:val="22"/>
          <w:szCs w:val="22"/>
        </w:rPr>
        <w:t>]</w:t>
      </w:r>
      <w:r w:rsidR="007E08A9" w:rsidRPr="00831F93">
        <w:rPr>
          <w:rFonts w:ascii="Arial" w:hAnsi="Arial" w:cs="Arial"/>
          <w:sz w:val="22"/>
          <w:szCs w:val="22"/>
        </w:rPr>
        <w:t>, who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medium,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1F86E87" w14:textId="3F589A76" w:rsidR="007E08A9" w:rsidRPr="00883742" w:rsidRDefault="00252D14" w:rsidP="008A59E2">
      <w:pPr>
        <w:numPr>
          <w:ilvl w:val="0"/>
          <w:numId w:val="9"/>
        </w:numPr>
        <w:spacing w:before="120" w:after="120" w:line="360" w:lineRule="auto"/>
        <w:jc w:val="both"/>
        <w:rPr>
          <w:rFonts w:ascii="Arial" w:hAnsi="Arial" w:cs="Arial"/>
          <w:sz w:val="22"/>
          <w:szCs w:val="22"/>
        </w:rPr>
      </w:pPr>
      <w:r>
        <w:rPr>
          <w:rFonts w:ascii="Arial" w:hAnsi="Arial" w:cs="Arial"/>
          <w:sz w:val="22"/>
          <w:szCs w:val="22"/>
        </w:rPr>
        <w:t>Ice packs are kept in the freezer</w:t>
      </w:r>
      <w:r w:rsidR="00137F64">
        <w:rPr>
          <w:rFonts w:ascii="Arial" w:hAnsi="Arial" w:cs="Arial"/>
          <w:sz w:val="22"/>
          <w:szCs w:val="22"/>
        </w:rPr>
        <w:t>.</w:t>
      </w:r>
    </w:p>
    <w:p w14:paraId="14BEA0CC" w14:textId="7ED44889"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w:t>
      </w:r>
      <w:r w:rsidR="00252D14">
        <w:rPr>
          <w:rFonts w:ascii="Arial" w:hAnsi="Arial" w:cs="Arial"/>
          <w:sz w:val="22"/>
          <w:szCs w:val="22"/>
        </w:rPr>
        <w:t>on EY Log</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w:t>
      </w:r>
      <w:proofErr w:type="gramStart"/>
      <w:r w:rsidRPr="00883742">
        <w:rPr>
          <w:rFonts w:ascii="Arial" w:hAnsi="Arial" w:cs="Arial"/>
          <w:sz w:val="22"/>
          <w:szCs w:val="22"/>
        </w:rPr>
        <w:t>i.e.</w:t>
      </w:r>
      <w:proofErr w:type="gramEnd"/>
      <w:r w:rsidRPr="00883742">
        <w:rPr>
          <w:rFonts w:ascii="Arial" w:hAnsi="Arial" w:cs="Arial"/>
          <w:sz w:val="22"/>
          <w:szCs w:val="22"/>
        </w:rPr>
        <w:t xml:space="preserv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lastRenderedPageBreak/>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r w:rsidR="00F37EB2" w:rsidRPr="00883742">
        <w:rPr>
          <w:rFonts w:ascii="Arial" w:hAnsi="Arial" w:cs="Arial"/>
          <w:sz w:val="22"/>
          <w:szCs w:val="22"/>
        </w:rPr>
        <w:t>.</w:t>
      </w:r>
    </w:p>
    <w:p w14:paraId="4143A73F" w14:textId="6DC71CD6"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6C4437CC" w:rsidRPr="001861A6">
        <w:rPr>
          <w:rFonts w:ascii="Arial" w:hAnsi="Arial" w:cs="Arial"/>
          <w:sz w:val="22"/>
          <w:szCs w:val="22"/>
        </w:rPr>
        <w:t>6.10</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6D7865CA"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7A78416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227BD7" w:rsidRPr="00227BD7">
        <w:rPr>
          <w:rFonts w:ascii="Arial" w:hAnsi="Arial" w:cs="Arial"/>
          <w:sz w:val="22"/>
          <w:szCs w:val="22"/>
        </w:rPr>
        <w:t>6.1c Confidential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49B443B7"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setting</w:t>
      </w:r>
      <w:r w:rsidR="00340BB2">
        <w:rPr>
          <w:rFonts w:ascii="Arial" w:hAnsi="Arial" w:cs="Arial"/>
          <w:sz w:val="22"/>
          <w:szCs w:val="22"/>
        </w:rPr>
        <w:t xml:space="preserve"> </w:t>
      </w:r>
      <w:r w:rsidR="00883742" w:rsidRPr="00361C62">
        <w:rPr>
          <w:rFonts w:ascii="Arial" w:hAnsi="Arial" w:cs="Arial"/>
          <w:sz w:val="22"/>
          <w:szCs w:val="22"/>
        </w:rPr>
        <w:t xml:space="preserve">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6A9BE661"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directors</w:t>
      </w:r>
      <w:r w:rsidR="00252D14">
        <w:rPr>
          <w:rFonts w:ascii="Arial" w:hAnsi="Arial" w:cs="Arial"/>
          <w:sz w:val="22"/>
          <w:szCs w:val="22"/>
        </w:rPr>
        <w:t xml:space="preserve"> ar</w:t>
      </w:r>
      <w:r w:rsidR="00F736D5" w:rsidRPr="5568A309">
        <w:rPr>
          <w:rFonts w:ascii="Arial" w:hAnsi="Arial" w:cs="Arial"/>
          <w:sz w:val="22"/>
          <w:szCs w:val="22"/>
        </w:rPr>
        <w:t xml:space="preserve">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7D9DF335" w:rsidR="00883742" w:rsidRDefault="00000000" w:rsidP="00072604">
      <w:pPr>
        <w:spacing w:before="120" w:after="120" w:line="360" w:lineRule="auto"/>
        <w:jc w:val="both"/>
        <w:rPr>
          <w:rFonts w:ascii="Arial" w:hAnsi="Arial" w:cs="Arial"/>
          <w:b/>
          <w:bCs/>
          <w:sz w:val="28"/>
          <w:szCs w:val="28"/>
        </w:rPr>
      </w:pPr>
      <w:hyperlink r:id="rId10" w:anchor="!prod/f48ed1d4-7564-ea11-a811-000d3a0bad7c/curr/GBP" w:history="1">
        <w:r w:rsidR="0058563C" w:rsidRPr="00D362FE">
          <w:rPr>
            <w:rStyle w:val="Hyperlink"/>
            <w:rFonts w:ascii="Arial" w:hAnsi="Arial" w:cs="Arial"/>
            <w:sz w:val="22"/>
            <w:szCs w:val="22"/>
          </w:rPr>
          <w:t>Accident Record</w:t>
        </w:r>
      </w:hyperlink>
      <w:r w:rsidR="0058563C">
        <w:rPr>
          <w:rFonts w:ascii="Arial" w:hAnsi="Arial" w:cs="Arial"/>
          <w:sz w:val="22"/>
          <w:szCs w:val="22"/>
        </w:rPr>
        <w:t xml:space="preserve"> (Early Years Alliance </w:t>
      </w:r>
      <w:r w:rsidR="004D0746">
        <w:rPr>
          <w:rFonts w:ascii="Arial" w:hAnsi="Arial" w:cs="Arial"/>
          <w:sz w:val="22"/>
          <w:szCs w:val="22"/>
        </w:rPr>
        <w:t>2019)</w:t>
      </w:r>
    </w:p>
    <w:sectPr w:rsidR="00883742" w:rsidSect="00C24703">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57EA" w14:textId="77777777" w:rsidR="00A016FA" w:rsidRDefault="00A016FA" w:rsidP="00831C42">
      <w:r>
        <w:separator/>
      </w:r>
    </w:p>
  </w:endnote>
  <w:endnote w:type="continuationSeparator" w:id="0">
    <w:p w14:paraId="3E531126" w14:textId="77777777" w:rsidR="00A016FA" w:rsidRDefault="00A016FA"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252CAD75" w:rsidR="00311F27" w:rsidRPr="00C50666" w:rsidRDefault="00D411D5" w:rsidP="00D411D5">
    <w:pPr>
      <w:tabs>
        <w:tab w:val="center" w:pos="4513"/>
        <w:tab w:val="right" w:pos="9026"/>
      </w:tabs>
      <w:rPr>
        <w:rFonts w:ascii="Arial" w:hAnsi="Arial" w:cs="Arial"/>
        <w:sz w:val="20"/>
        <w:szCs w:val="20"/>
      </w:rPr>
    </w:pPr>
    <w:r w:rsidRPr="00C50666">
      <w:rPr>
        <w:rFonts w:ascii="Arial" w:hAnsi="Arial" w:cs="Arial"/>
        <w:i/>
        <w:iCs/>
        <w:sz w:val="20"/>
        <w:szCs w:val="20"/>
      </w:rPr>
      <w:t>Policies &amp; Procedures for the EYFS 2021</w:t>
    </w:r>
    <w:r w:rsidRPr="00C50666">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745A5" w14:textId="77777777" w:rsidR="00A016FA" w:rsidRDefault="00A016FA" w:rsidP="00831C42">
      <w:r>
        <w:separator/>
      </w:r>
    </w:p>
  </w:footnote>
  <w:footnote w:type="continuationSeparator" w:id="0">
    <w:p w14:paraId="57AF5A22" w14:textId="77777777" w:rsidR="00A016FA" w:rsidRDefault="00A016FA"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7953415">
    <w:abstractNumId w:val="15"/>
  </w:num>
  <w:num w:numId="2" w16cid:durableId="1803497941">
    <w:abstractNumId w:val="28"/>
  </w:num>
  <w:num w:numId="3" w16cid:durableId="173810354">
    <w:abstractNumId w:val="23"/>
  </w:num>
  <w:num w:numId="4" w16cid:durableId="763502003">
    <w:abstractNumId w:val="3"/>
  </w:num>
  <w:num w:numId="5" w16cid:durableId="1866602233">
    <w:abstractNumId w:val="39"/>
  </w:num>
  <w:num w:numId="6" w16cid:durableId="133761247">
    <w:abstractNumId w:val="0"/>
  </w:num>
  <w:num w:numId="7" w16cid:durableId="2041121995">
    <w:abstractNumId w:val="27"/>
  </w:num>
  <w:num w:numId="8" w16cid:durableId="263005355">
    <w:abstractNumId w:val="24"/>
  </w:num>
  <w:num w:numId="9" w16cid:durableId="763309181">
    <w:abstractNumId w:val="29"/>
  </w:num>
  <w:num w:numId="10" w16cid:durableId="744302582">
    <w:abstractNumId w:val="8"/>
  </w:num>
  <w:num w:numId="11" w16cid:durableId="1485507002">
    <w:abstractNumId w:val="19"/>
  </w:num>
  <w:num w:numId="12" w16cid:durableId="369915009">
    <w:abstractNumId w:val="40"/>
  </w:num>
  <w:num w:numId="13" w16cid:durableId="337391452">
    <w:abstractNumId w:val="6"/>
  </w:num>
  <w:num w:numId="14" w16cid:durableId="2024818724">
    <w:abstractNumId w:val="34"/>
  </w:num>
  <w:num w:numId="15" w16cid:durableId="363671565">
    <w:abstractNumId w:val="32"/>
  </w:num>
  <w:num w:numId="16" w16cid:durableId="212885410">
    <w:abstractNumId w:val="7"/>
  </w:num>
  <w:num w:numId="17" w16cid:durableId="104857979">
    <w:abstractNumId w:val="12"/>
  </w:num>
  <w:num w:numId="18" w16cid:durableId="1954361389">
    <w:abstractNumId w:val="31"/>
  </w:num>
  <w:num w:numId="19" w16cid:durableId="1015233611">
    <w:abstractNumId w:val="33"/>
  </w:num>
  <w:num w:numId="20" w16cid:durableId="1401630849">
    <w:abstractNumId w:val="1"/>
  </w:num>
  <w:num w:numId="21" w16cid:durableId="1282764090">
    <w:abstractNumId w:val="37"/>
  </w:num>
  <w:num w:numId="22" w16cid:durableId="1407798387">
    <w:abstractNumId w:val="2"/>
  </w:num>
  <w:num w:numId="23" w16cid:durableId="988485848">
    <w:abstractNumId w:val="22"/>
  </w:num>
  <w:num w:numId="24" w16cid:durableId="1166676314">
    <w:abstractNumId w:val="5"/>
  </w:num>
  <w:num w:numId="25" w16cid:durableId="1402169235">
    <w:abstractNumId w:val="10"/>
  </w:num>
  <w:num w:numId="26" w16cid:durableId="2082437999">
    <w:abstractNumId w:val="14"/>
  </w:num>
  <w:num w:numId="27" w16cid:durableId="569728813">
    <w:abstractNumId w:val="4"/>
  </w:num>
  <w:num w:numId="28" w16cid:durableId="2083795636">
    <w:abstractNumId w:val="20"/>
  </w:num>
  <w:num w:numId="29" w16cid:durableId="1901866241">
    <w:abstractNumId w:val="17"/>
  </w:num>
  <w:num w:numId="30" w16cid:durableId="1349527644">
    <w:abstractNumId w:val="9"/>
  </w:num>
  <w:num w:numId="31" w16cid:durableId="409625300">
    <w:abstractNumId w:val="43"/>
  </w:num>
  <w:num w:numId="32" w16cid:durableId="1340811547">
    <w:abstractNumId w:val="16"/>
  </w:num>
  <w:num w:numId="33" w16cid:durableId="1482770422">
    <w:abstractNumId w:val="41"/>
  </w:num>
  <w:num w:numId="34" w16cid:durableId="420571018">
    <w:abstractNumId w:val="25"/>
  </w:num>
  <w:num w:numId="35" w16cid:durableId="1869102186">
    <w:abstractNumId w:val="42"/>
  </w:num>
  <w:num w:numId="36" w16cid:durableId="2069957662">
    <w:abstractNumId w:val="36"/>
  </w:num>
  <w:num w:numId="37" w16cid:durableId="398402671">
    <w:abstractNumId w:val="21"/>
  </w:num>
  <w:num w:numId="38" w16cid:durableId="158815226">
    <w:abstractNumId w:val="26"/>
  </w:num>
  <w:num w:numId="39" w16cid:durableId="1963149372">
    <w:abstractNumId w:val="30"/>
  </w:num>
  <w:num w:numId="40" w16cid:durableId="1904289966">
    <w:abstractNumId w:val="13"/>
  </w:num>
  <w:num w:numId="41" w16cid:durableId="1748306014">
    <w:abstractNumId w:val="35"/>
  </w:num>
  <w:num w:numId="42" w16cid:durableId="1457718869">
    <w:abstractNumId w:val="38"/>
  </w:num>
  <w:num w:numId="43" w16cid:durableId="532152596">
    <w:abstractNumId w:val="11"/>
  </w:num>
  <w:num w:numId="44" w16cid:durableId="159373470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199"/>
    <w:rsid w:val="001772E6"/>
    <w:rsid w:val="00183AAD"/>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2D14"/>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40BB2"/>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236D"/>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16FA"/>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0666"/>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362FE"/>
    <w:rsid w:val="00D40E15"/>
    <w:rsid w:val="00D411D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portal.eyalliance.org.uk/Sho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8D612-9F5E-45E4-A014-6267C4469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toby7439@outlook.com</cp:lastModifiedBy>
  <cp:revision>2</cp:revision>
  <cp:lastPrinted>2011-08-21T10:18:00Z</cp:lastPrinted>
  <dcterms:created xsi:type="dcterms:W3CDTF">2023-01-22T16:10:00Z</dcterms:created>
  <dcterms:modified xsi:type="dcterms:W3CDTF">2023-01-22T16:10:00Z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