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17A5" w14:textId="2879D119" w:rsidR="00123141" w:rsidRPr="000B6389" w:rsidRDefault="00110507" w:rsidP="0020102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4.0 Health procedures</w:t>
      </w:r>
    </w:p>
    <w:p w14:paraId="20CCC874" w14:textId="6E98EBCA" w:rsidR="00110507" w:rsidRPr="00110507" w:rsidRDefault="00110507" w:rsidP="00110507">
      <w:pPr>
        <w:spacing w:line="360" w:lineRule="auto"/>
        <w:rPr>
          <w:rFonts w:asciiTheme="minorHAnsi" w:hAnsiTheme="minorHAnsi" w:cstheme="minorHAnsi"/>
          <w:b/>
        </w:rPr>
      </w:pPr>
      <w:r w:rsidRPr="00110507">
        <w:rPr>
          <w:rFonts w:asciiTheme="minorHAnsi" w:hAnsiTheme="minorHAnsi" w:cstheme="minorHAnsi"/>
          <w:b/>
        </w:rPr>
        <w:t>4.4</w:t>
      </w:r>
      <w:r w:rsidRPr="00110507">
        <w:rPr>
          <w:rFonts w:asciiTheme="minorHAnsi" w:hAnsiTheme="minorHAnsi" w:cstheme="minorHAnsi"/>
          <w:b/>
        </w:rPr>
        <w:tab/>
        <w:t>Allergies and food intolerance</w:t>
      </w:r>
    </w:p>
    <w:p w14:paraId="6B32C70E" w14:textId="77777777" w:rsidR="00110507" w:rsidRPr="00110507" w:rsidRDefault="00110507" w:rsidP="00110507">
      <w:pPr>
        <w:spacing w:line="360" w:lineRule="auto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When a child starts at the setting, parents are asked if their child has any known allergies or food intolerance. This information is recorded on the registration form.</w:t>
      </w:r>
    </w:p>
    <w:p w14:paraId="160B57C7" w14:textId="77777777" w:rsidR="00110507" w:rsidRPr="00110507" w:rsidRDefault="00110507" w:rsidP="00110507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If a child has an allergy or food intolerance, 01.1a Generic risk assessment form is completed with the following information:</w:t>
      </w:r>
    </w:p>
    <w:p w14:paraId="4C333227" w14:textId="77777777" w:rsidR="00110507" w:rsidRPr="00110507" w:rsidRDefault="00110507" w:rsidP="0011050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the risk identified – the allergen (i.e. the substance, material or living creature the child is allergic to such as nuts, eggs, bee stings, cats etc.)</w:t>
      </w:r>
    </w:p>
    <w:p w14:paraId="6317D93C" w14:textId="77777777" w:rsidR="00110507" w:rsidRPr="00110507" w:rsidRDefault="00110507" w:rsidP="0011050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the level of risk, taking into consideration the likelihood of the child coming into contact with the allergen</w:t>
      </w:r>
    </w:p>
    <w:p w14:paraId="24F5AF2F" w14:textId="77777777" w:rsidR="00110507" w:rsidRPr="00110507" w:rsidRDefault="00110507" w:rsidP="0011050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control measures, such as prevention from contact with the allergen</w:t>
      </w:r>
    </w:p>
    <w:p w14:paraId="004E767E" w14:textId="77777777" w:rsidR="00110507" w:rsidRPr="00110507" w:rsidRDefault="00110507" w:rsidP="00110507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review measures</w:t>
      </w:r>
    </w:p>
    <w:p w14:paraId="5D248023" w14:textId="77777777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0</w:t>
      </w:r>
      <w:r w:rsidRPr="00110507">
        <w:rPr>
          <w:rFonts w:asciiTheme="minorHAnsi" w:hAnsiTheme="minorHAnsi" w:cstheme="minorHAnsi"/>
          <w:b/>
        </w:rPr>
        <w:t>4.2a Health care plan form</w:t>
      </w:r>
      <w:r w:rsidRPr="00110507">
        <w:rPr>
          <w:rFonts w:asciiTheme="minorHAnsi" w:hAnsiTheme="minorHAnsi" w:cstheme="minorHAnsi"/>
        </w:rPr>
        <w:t xml:space="preserve"> must be completed with:</w:t>
      </w:r>
    </w:p>
    <w:p w14:paraId="5C5499AE" w14:textId="77777777" w:rsidR="00110507" w:rsidRPr="00110507" w:rsidRDefault="00110507" w:rsidP="0011050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the nature of the reaction e.g. anaphylactic shock reaction, including rash, reddening of skin, swelling, breathing problems etc.</w:t>
      </w:r>
    </w:p>
    <w:p w14:paraId="34987DB5" w14:textId="77777777" w:rsidR="00110507" w:rsidRPr="00110507" w:rsidRDefault="00110507" w:rsidP="0011050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managing allergic reactions, medication used and method (e.g. Epipen)</w:t>
      </w:r>
    </w:p>
    <w:p w14:paraId="591B45E5" w14:textId="77777777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110507">
        <w:rPr>
          <w:rFonts w:asciiTheme="minorHAnsi" w:hAnsiTheme="minorHAnsi" w:cstheme="minorHAnsi"/>
        </w:rPr>
        <w:t>The child’s name is added to the Dietary Requirements list</w:t>
      </w:r>
      <w:r w:rsidRPr="00110507">
        <w:rPr>
          <w:rFonts w:asciiTheme="minorHAnsi" w:hAnsiTheme="minorHAnsi" w:cstheme="minorHAnsi"/>
          <w:b/>
        </w:rPr>
        <w:t>.</w:t>
      </w:r>
    </w:p>
    <w:p w14:paraId="0655446D" w14:textId="4B4AD46E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A copy of the risk assessment and health care plan is kept in the child’s personal file and is shared with all staff.</w:t>
      </w:r>
    </w:p>
    <w:p w14:paraId="102EC219" w14:textId="77777777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Parents show staff how to administer medication in the event of an allergic reaction.</w:t>
      </w:r>
    </w:p>
    <w:p w14:paraId="6CD8EAE8" w14:textId="04CD4A6D" w:rsidR="00110507" w:rsidRPr="00110507" w:rsidRDefault="009F0950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10507" w:rsidRPr="00110507">
        <w:rPr>
          <w:rFonts w:asciiTheme="minorHAnsi" w:hAnsiTheme="minorHAnsi" w:cstheme="minorHAnsi"/>
        </w:rPr>
        <w:t xml:space="preserve">o nuts or nut products are used within the setting. </w:t>
      </w:r>
    </w:p>
    <w:p w14:paraId="58B8BE77" w14:textId="77777777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Parents are made aware, so that no nut or nut products are accidentally brought in.</w:t>
      </w:r>
    </w:p>
    <w:p w14:paraId="426FC28F" w14:textId="77777777" w:rsidR="00110507" w:rsidRPr="00110507" w:rsidRDefault="00110507" w:rsidP="00110507">
      <w:pPr>
        <w:numPr>
          <w:ilvl w:val="0"/>
          <w:numId w:val="1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Any foods containing food allergens are identified on children’s menus.</w:t>
      </w:r>
    </w:p>
    <w:p w14:paraId="5487ADEE" w14:textId="77777777" w:rsidR="00110507" w:rsidRPr="00110507" w:rsidRDefault="00110507" w:rsidP="00110507">
      <w:pPr>
        <w:pStyle w:val="Heading4"/>
        <w:spacing w:before="0" w:line="360" w:lineRule="auto"/>
        <w:jc w:val="both"/>
        <w:rPr>
          <w:rFonts w:asciiTheme="minorHAnsi" w:hAnsiTheme="minorHAnsi" w:cstheme="minorHAnsi"/>
        </w:rPr>
      </w:pPr>
      <w:r w:rsidRPr="00110507">
        <w:rPr>
          <w:rFonts w:asciiTheme="minorHAnsi" w:hAnsiTheme="minorHAnsi" w:cstheme="minorHAnsi"/>
        </w:rPr>
        <w:t>Oral Medication</w:t>
      </w:r>
    </w:p>
    <w:p w14:paraId="74287653" w14:textId="77777777" w:rsidR="00110507" w:rsidRPr="00110507" w:rsidRDefault="00110507" w:rsidP="00110507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110507">
        <w:rPr>
          <w:rFonts w:asciiTheme="minorHAnsi" w:hAnsiTheme="minorHAnsi" w:cstheme="minorHAnsi"/>
          <w:snapToGrid w:val="0"/>
        </w:rPr>
        <w:t>Oral medication must be prescribed or have manufacturer’s instructions written on them.</w:t>
      </w:r>
    </w:p>
    <w:p w14:paraId="4F503973" w14:textId="77777777" w:rsidR="00110507" w:rsidRPr="00110507" w:rsidRDefault="00110507" w:rsidP="00110507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110507">
        <w:rPr>
          <w:rFonts w:asciiTheme="minorHAnsi" w:hAnsiTheme="minorHAnsi" w:cstheme="minorHAnsi"/>
          <w:snapToGrid w:val="0"/>
        </w:rPr>
        <w:t>Staff must be provided with clear written instructions for administering such medication.</w:t>
      </w:r>
    </w:p>
    <w:p w14:paraId="53B8CED0" w14:textId="77777777" w:rsidR="00110507" w:rsidRPr="00110507" w:rsidRDefault="00110507" w:rsidP="00110507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110507">
        <w:rPr>
          <w:rFonts w:asciiTheme="minorHAnsi" w:hAnsiTheme="minorHAnsi" w:cstheme="minorHAnsi"/>
          <w:snapToGrid w:val="0"/>
        </w:rPr>
        <w:t>All risk assessment procedures are adhered to for the correct storage and administration of the medication.</w:t>
      </w:r>
    </w:p>
    <w:p w14:paraId="73E2D9D3" w14:textId="77777777" w:rsidR="00110507" w:rsidRPr="00110507" w:rsidRDefault="00110507" w:rsidP="00110507">
      <w:pPr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110507">
        <w:rPr>
          <w:rFonts w:asciiTheme="minorHAnsi" w:hAnsiTheme="minorHAnsi" w:cstheme="minorHAnsi"/>
          <w:snapToGrid w:val="0"/>
        </w:rPr>
        <w:t xml:space="preserve">The setting must have the parents’ prior written consent. Consent is kept on file. </w:t>
      </w:r>
    </w:p>
    <w:p w14:paraId="60CB72CE" w14:textId="77777777" w:rsidR="00110507" w:rsidRPr="00110507" w:rsidRDefault="00110507" w:rsidP="00110507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</w:rPr>
      </w:pPr>
      <w:r w:rsidRPr="00110507">
        <w:rPr>
          <w:rFonts w:asciiTheme="minorHAnsi" w:hAnsiTheme="minorHAnsi" w:cstheme="minorHAnsi"/>
          <w:snapToGrid w:val="0"/>
        </w:rPr>
        <w:t xml:space="preserve">For other </w:t>
      </w:r>
      <w:r w:rsidRPr="00110507">
        <w:rPr>
          <w:rFonts w:asciiTheme="minorHAnsi" w:hAnsiTheme="minorHAnsi" w:cstheme="minorHAnsi"/>
        </w:rPr>
        <w:t>life-saving medication and invasive treatments please refer to 04.2 Administration of medicine.</w:t>
      </w:r>
    </w:p>
    <w:p w14:paraId="61D01648" w14:textId="77777777" w:rsidR="00577501" w:rsidRPr="000B6389" w:rsidRDefault="00577501" w:rsidP="000B6389">
      <w:pPr>
        <w:spacing w:before="120" w:after="120"/>
        <w:jc w:val="both"/>
        <w:rPr>
          <w:rFonts w:asciiTheme="minorHAnsi" w:hAnsiTheme="minorHAnsi" w:cs="Arial"/>
        </w:rPr>
      </w:pPr>
    </w:p>
    <w:p w14:paraId="02B31D5C" w14:textId="77777777" w:rsidR="000B6389" w:rsidRPr="000B6389" w:rsidRDefault="000B6389" w:rsidP="000B6389">
      <w:pPr>
        <w:spacing w:line="360" w:lineRule="auto"/>
        <w:jc w:val="both"/>
        <w:rPr>
          <w:rFonts w:asciiTheme="minorHAnsi" w:hAnsiTheme="minorHAnsi" w:cs="Arial"/>
        </w:rPr>
      </w:pPr>
    </w:p>
    <w:p w14:paraId="73230C9F" w14:textId="77777777" w:rsidR="00F60609" w:rsidRPr="000B6389" w:rsidRDefault="00F60609" w:rsidP="00F60609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12A39E80" w14:textId="110166A6" w:rsidR="000B6389" w:rsidRDefault="00F60609" w:rsidP="000B638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policy was adopted by Wendens Ambo Pre-school</w:t>
      </w:r>
    </w:p>
    <w:sectPr w:rsidR="000B6389" w:rsidSect="00110507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B327" w14:textId="77777777" w:rsidR="00455F2C" w:rsidRDefault="00455F2C" w:rsidP="00123141">
      <w:r>
        <w:separator/>
      </w:r>
    </w:p>
  </w:endnote>
  <w:endnote w:type="continuationSeparator" w:id="0">
    <w:p w14:paraId="07E005A3" w14:textId="77777777" w:rsidR="00455F2C" w:rsidRDefault="00455F2C" w:rsidP="0012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372E" w14:textId="77777777" w:rsidR="00455F2C" w:rsidRDefault="00455F2C" w:rsidP="00123141">
      <w:r>
        <w:separator/>
      </w:r>
    </w:p>
  </w:footnote>
  <w:footnote w:type="continuationSeparator" w:id="0">
    <w:p w14:paraId="41ED4806" w14:textId="77777777" w:rsidR="00455F2C" w:rsidRDefault="00455F2C" w:rsidP="0012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F05B1"/>
    <w:multiLevelType w:val="hybridMultilevel"/>
    <w:tmpl w:val="3230AB4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6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44E"/>
    <w:multiLevelType w:val="hybridMultilevel"/>
    <w:tmpl w:val="BE2063C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56D89"/>
    <w:multiLevelType w:val="hybridMultilevel"/>
    <w:tmpl w:val="19008D50"/>
    <w:lvl w:ilvl="0" w:tplc="796244FE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8638A"/>
    <w:multiLevelType w:val="hybridMultilevel"/>
    <w:tmpl w:val="D82EE4B2"/>
    <w:lvl w:ilvl="0" w:tplc="D002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09382232">
    <w:abstractNumId w:val="10"/>
  </w:num>
  <w:num w:numId="2" w16cid:durableId="944190281">
    <w:abstractNumId w:val="7"/>
  </w:num>
  <w:num w:numId="3" w16cid:durableId="1711952761">
    <w:abstractNumId w:val="13"/>
  </w:num>
  <w:num w:numId="4" w16cid:durableId="1205603394">
    <w:abstractNumId w:val="1"/>
  </w:num>
  <w:num w:numId="5" w16cid:durableId="1366518048">
    <w:abstractNumId w:val="4"/>
  </w:num>
  <w:num w:numId="6" w16cid:durableId="287663467">
    <w:abstractNumId w:val="6"/>
  </w:num>
  <w:num w:numId="7" w16cid:durableId="1572614172">
    <w:abstractNumId w:val="8"/>
  </w:num>
  <w:num w:numId="8" w16cid:durableId="786852237">
    <w:abstractNumId w:val="9"/>
  </w:num>
  <w:num w:numId="9" w16cid:durableId="987784782">
    <w:abstractNumId w:val="11"/>
  </w:num>
  <w:num w:numId="10" w16cid:durableId="1702435425">
    <w:abstractNumId w:val="5"/>
  </w:num>
  <w:num w:numId="11" w16cid:durableId="1789935305">
    <w:abstractNumId w:val="2"/>
  </w:num>
  <w:num w:numId="12" w16cid:durableId="983043134">
    <w:abstractNumId w:val="3"/>
  </w:num>
  <w:num w:numId="13" w16cid:durableId="1489907914">
    <w:abstractNumId w:val="0"/>
  </w:num>
  <w:num w:numId="14" w16cid:durableId="7230242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C"/>
    <w:rsid w:val="000B6389"/>
    <w:rsid w:val="000E4F43"/>
    <w:rsid w:val="00110507"/>
    <w:rsid w:val="00123141"/>
    <w:rsid w:val="00201025"/>
    <w:rsid w:val="002A134E"/>
    <w:rsid w:val="002A3373"/>
    <w:rsid w:val="002B61FD"/>
    <w:rsid w:val="002D6B1E"/>
    <w:rsid w:val="002F7E73"/>
    <w:rsid w:val="0031262A"/>
    <w:rsid w:val="003600EA"/>
    <w:rsid w:val="0037346B"/>
    <w:rsid w:val="00455F2C"/>
    <w:rsid w:val="004A4208"/>
    <w:rsid w:val="00577501"/>
    <w:rsid w:val="005D106D"/>
    <w:rsid w:val="00647CFA"/>
    <w:rsid w:val="008B47A6"/>
    <w:rsid w:val="008B4CD5"/>
    <w:rsid w:val="009A45BD"/>
    <w:rsid w:val="009F0950"/>
    <w:rsid w:val="00A23D5F"/>
    <w:rsid w:val="00A359DA"/>
    <w:rsid w:val="00A94ABB"/>
    <w:rsid w:val="00B845CE"/>
    <w:rsid w:val="00CD570C"/>
    <w:rsid w:val="00DD5093"/>
    <w:rsid w:val="00E32AE8"/>
    <w:rsid w:val="00E71FF0"/>
    <w:rsid w:val="00F317CD"/>
    <w:rsid w:val="00F60609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81BD"/>
  <w15:docId w15:val="{73B98FAC-EF72-491D-94E6-8D46F0C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14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drink policy</vt:lpstr>
    </vt:vector>
  </TitlesOfParts>
  <Company>PSLA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 policy</dc:title>
  <dc:creator>bridgeta</dc:creator>
  <cp:lastModifiedBy>toby7439@outlook.com</cp:lastModifiedBy>
  <cp:revision>4</cp:revision>
  <cp:lastPrinted>2014-03-11T10:41:00Z</cp:lastPrinted>
  <dcterms:created xsi:type="dcterms:W3CDTF">2022-01-31T21:06:00Z</dcterms:created>
  <dcterms:modified xsi:type="dcterms:W3CDTF">2023-01-22T16:29:00Z</dcterms:modified>
</cp:coreProperties>
</file>